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6" w:rsidRDefault="006025E6" w:rsidP="006025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Plate</w:t>
      </w:r>
      <w:r w:rsidRPr="00195F7E">
        <w:rPr>
          <w:b/>
          <w:sz w:val="28"/>
          <w:szCs w:val="28"/>
          <w:u w:val="single"/>
        </w:rPr>
        <w:t xml:space="preserve"> Notes</w:t>
      </w:r>
    </w:p>
    <w:p w:rsidR="00000000" w:rsidRDefault="00C55FBF" w:rsidP="006025E6">
      <w:pPr>
        <w:pStyle w:val="ListParagraph"/>
        <w:numPr>
          <w:ilvl w:val="0"/>
          <w:numId w:val="8"/>
        </w:numPr>
      </w:pPr>
      <w:r w:rsidRPr="006025E6">
        <w:t xml:space="preserve">Plates – broken pieces of lithosphere.  </w:t>
      </w:r>
    </w:p>
    <w:p w:rsidR="006025E6" w:rsidRDefault="006025E6" w:rsidP="006025E6">
      <w:pPr>
        <w:jc w:val="center"/>
      </w:pPr>
      <w:r w:rsidRPr="006025E6">
        <w:drawing>
          <wp:inline distT="0" distB="0" distL="0" distR="0" wp14:anchorId="618099DA" wp14:editId="1D9B2580">
            <wp:extent cx="3295291" cy="1095554"/>
            <wp:effectExtent l="0" t="0" r="635" b="9525"/>
            <wp:docPr id="10242" name="Picture 2" descr="http://www.windows2universe.org/earth/images/conv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windows2universe.org/earth/images/convect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55" cy="109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5E6" w:rsidRDefault="006025E6" w:rsidP="006025E6">
      <w:pPr>
        <w:pStyle w:val="ListParagraph"/>
      </w:pPr>
    </w:p>
    <w:p w:rsidR="006025E6" w:rsidRPr="006025E6" w:rsidRDefault="006025E6" w:rsidP="006025E6">
      <w:pPr>
        <w:pStyle w:val="ListParagraph"/>
        <w:numPr>
          <w:ilvl w:val="0"/>
          <w:numId w:val="8"/>
        </w:numPr>
      </w:pPr>
      <w:r w:rsidRPr="006025E6">
        <w:t xml:space="preserve">Theory of plate tectonics – states that pieces of Earth’s lithosphere are in slow, constant motion, driven by </w:t>
      </w:r>
      <w:r w:rsidRPr="006025E6">
        <w:rPr>
          <w:b/>
          <w:bCs/>
          <w:u w:val="single"/>
        </w:rPr>
        <w:t>convection currents.</w:t>
      </w:r>
    </w:p>
    <w:p w:rsidR="006025E6" w:rsidRPr="006025E6" w:rsidRDefault="006025E6" w:rsidP="006025E6">
      <w:pPr>
        <w:pStyle w:val="ListParagraph"/>
      </w:pPr>
    </w:p>
    <w:p w:rsidR="006025E6" w:rsidRDefault="006025E6" w:rsidP="006025E6">
      <w:pPr>
        <w:ind w:left="720"/>
        <w:jc w:val="center"/>
      </w:pPr>
      <w:r w:rsidRPr="006025E6">
        <w:drawing>
          <wp:inline distT="0" distB="0" distL="0" distR="0" wp14:anchorId="25F8E750" wp14:editId="58CEBAEF">
            <wp:extent cx="3113616" cy="1259457"/>
            <wp:effectExtent l="0" t="0" r="0" b="0"/>
            <wp:docPr id="25602" name="Picture 2" descr="http://mediatheek.thinkquest.nl/~ll125/images/con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mediatheek.thinkquest.nl/~ll125/images/conve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19" cy="126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5E6" w:rsidRDefault="006025E6" w:rsidP="006025E6">
      <w:pPr>
        <w:ind w:left="720"/>
      </w:pPr>
    </w:p>
    <w:p w:rsidR="00000000" w:rsidRDefault="00C55FBF" w:rsidP="006025E6">
      <w:pPr>
        <w:numPr>
          <w:ilvl w:val="0"/>
          <w:numId w:val="8"/>
        </w:numPr>
      </w:pPr>
      <w:r w:rsidRPr="006025E6">
        <w:t xml:space="preserve">The Mantles constant motion drives the plates.  </w:t>
      </w:r>
    </w:p>
    <w:p w:rsidR="006025E6" w:rsidRDefault="006025E6" w:rsidP="006025E6">
      <w:pPr>
        <w:ind w:left="720"/>
        <w:jc w:val="center"/>
      </w:pPr>
      <w:r w:rsidRPr="006025E6">
        <w:drawing>
          <wp:inline distT="0" distB="0" distL="0" distR="0" wp14:anchorId="5379836A" wp14:editId="77B36D1E">
            <wp:extent cx="3842755" cy="1250830"/>
            <wp:effectExtent l="0" t="0" r="5715" b="6985"/>
            <wp:docPr id="22530" name="Picture 2" descr="http://www.geography-site.co.uk/pages/physical/earth/images/p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geography-site.co.uk/pages/physical/earth/images/plate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5" cy="125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6025E6" w:rsidRDefault="00C55FBF" w:rsidP="006025E6">
      <w:pPr>
        <w:numPr>
          <w:ilvl w:val="0"/>
          <w:numId w:val="10"/>
        </w:numPr>
      </w:pPr>
      <w:r w:rsidRPr="006025E6">
        <w:t xml:space="preserve">Plate boundaries </w:t>
      </w:r>
      <w:r w:rsidR="006025E6">
        <w:t>are</w:t>
      </w:r>
      <w:r w:rsidRPr="006025E6">
        <w:t xml:space="preserve"> where</w:t>
      </w:r>
      <w:r w:rsidRPr="006025E6">
        <w:t xml:space="preserve"> plates meet.</w:t>
      </w:r>
    </w:p>
    <w:p w:rsidR="00000000" w:rsidRDefault="00C55FBF" w:rsidP="006025E6">
      <w:pPr>
        <w:numPr>
          <w:ilvl w:val="2"/>
          <w:numId w:val="10"/>
        </w:numPr>
      </w:pPr>
      <w:r w:rsidRPr="006025E6">
        <w:t>Tectonic activities such as volcan</w:t>
      </w:r>
      <w:r w:rsidR="006025E6">
        <w:t xml:space="preserve">oes, mountains, earthquakes and </w:t>
      </w:r>
      <w:r w:rsidRPr="006025E6">
        <w:t>many other activities occur here.</w:t>
      </w:r>
      <w:r w:rsidR="006025E6">
        <w:t xml:space="preserve">                </w:t>
      </w:r>
      <w:r w:rsidR="006025E6" w:rsidRPr="006025E6">
        <w:t xml:space="preserve"> </w:t>
      </w:r>
    </w:p>
    <w:p w:rsidR="006025E6" w:rsidRDefault="006025E6" w:rsidP="006025E6">
      <w:pPr>
        <w:ind w:left="2160"/>
        <w:jc w:val="center"/>
      </w:pPr>
      <w:r w:rsidRPr="006025E6">
        <w:drawing>
          <wp:inline distT="0" distB="0" distL="0" distR="0" wp14:anchorId="769A31C9" wp14:editId="1474E10F">
            <wp:extent cx="1210573" cy="967468"/>
            <wp:effectExtent l="0" t="0" r="8890" b="4445"/>
            <wp:docPr id="4104" name="Picture 8" descr="http://www.freewebs.com/morganisrupert/59734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http://www.freewebs.com/morganisrupert/597340%5B1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1" cy="98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6025E6" w:rsidRDefault="00C55FBF" w:rsidP="006025E6">
      <w:pPr>
        <w:numPr>
          <w:ilvl w:val="0"/>
          <w:numId w:val="1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CB6B" wp14:editId="67DCB3FE">
                <wp:simplePos x="0" y="0"/>
                <wp:positionH relativeFrom="column">
                  <wp:posOffset>5437553</wp:posOffset>
                </wp:positionH>
                <wp:positionV relativeFrom="paragraph">
                  <wp:posOffset>111497</wp:posOffset>
                </wp:positionV>
                <wp:extent cx="422275" cy="275590"/>
                <wp:effectExtent l="0" t="19050" r="34925" b="292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7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8.15pt;margin-top:8.8pt;width:33.2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" adj="14552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D2EFC" wp14:editId="56A0302B">
                <wp:simplePos x="0" y="0"/>
                <wp:positionH relativeFrom="column">
                  <wp:posOffset>4831080</wp:posOffset>
                </wp:positionH>
                <wp:positionV relativeFrom="paragraph">
                  <wp:posOffset>116840</wp:posOffset>
                </wp:positionV>
                <wp:extent cx="422275" cy="275590"/>
                <wp:effectExtent l="19050" t="19050" r="15875" b="292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275" cy="27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380.4pt;margin-top:9.2pt;width:33.25pt;height:21.7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" adj="14552" fillcolor="black [3200]" strokecolor="black [1600]" strokeweight="2pt"/>
            </w:pict>
          </mc:Fallback>
        </mc:AlternateContent>
      </w:r>
      <w:r w:rsidRPr="006025E6">
        <w:t>1.  Divergent Boundaries - plates that move apart</w:t>
      </w:r>
    </w:p>
    <w:p w:rsidR="00000000" w:rsidRDefault="00C55FBF" w:rsidP="006025E6">
      <w:pPr>
        <w:numPr>
          <w:ilvl w:val="1"/>
          <w:numId w:val="11"/>
        </w:numPr>
        <w:jc w:val="both"/>
      </w:pPr>
      <w:r w:rsidRPr="006025E6">
        <w:t xml:space="preserve">Causes rift valleys, sea floor spreading, mid-ocean ridges.  </w:t>
      </w:r>
    </w:p>
    <w:p w:rsidR="006025E6" w:rsidRDefault="006025E6" w:rsidP="006025E6">
      <w:pPr>
        <w:ind w:left="1440"/>
        <w:jc w:val="both"/>
      </w:pPr>
    </w:p>
    <w:p w:rsidR="00000000" w:rsidRPr="006025E6" w:rsidRDefault="00C55FBF" w:rsidP="006025E6">
      <w:pPr>
        <w:numPr>
          <w:ilvl w:val="0"/>
          <w:numId w:val="1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C363" wp14:editId="4CD463D0">
                <wp:simplePos x="0" y="0"/>
                <wp:positionH relativeFrom="column">
                  <wp:posOffset>5443903</wp:posOffset>
                </wp:positionH>
                <wp:positionV relativeFrom="paragraph">
                  <wp:posOffset>48260</wp:posOffset>
                </wp:positionV>
                <wp:extent cx="422275" cy="275590"/>
                <wp:effectExtent l="19050" t="19050" r="15875" b="292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275" cy="27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428.65pt;margin-top:3.8pt;width:33.25pt;height:21.7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" adj="14552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01FD1" wp14:editId="59F170C9">
                <wp:simplePos x="0" y="0"/>
                <wp:positionH relativeFrom="column">
                  <wp:posOffset>4883150</wp:posOffset>
                </wp:positionH>
                <wp:positionV relativeFrom="paragraph">
                  <wp:posOffset>48260</wp:posOffset>
                </wp:positionV>
                <wp:extent cx="422275" cy="275590"/>
                <wp:effectExtent l="0" t="19050" r="34925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7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384.5pt;margin-top:3.8pt;width:33.25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" adj="14552" fillcolor="black [3200]" strokecolor="black [1600]" strokeweight="2pt"/>
            </w:pict>
          </mc:Fallback>
        </mc:AlternateContent>
      </w:r>
      <w:r w:rsidRPr="006025E6">
        <w:t>2.  Convergent Boundaries - plates that move toward each other.</w:t>
      </w:r>
    </w:p>
    <w:p w:rsidR="00000000" w:rsidRPr="006025E6" w:rsidRDefault="00C55FBF" w:rsidP="006025E6">
      <w:pPr>
        <w:numPr>
          <w:ilvl w:val="1"/>
          <w:numId w:val="11"/>
        </w:numPr>
        <w:jc w:val="both"/>
      </w:pPr>
      <w:r w:rsidRPr="006025E6">
        <w:t xml:space="preserve">Cause </w:t>
      </w:r>
      <w:proofErr w:type="spellStart"/>
      <w:r w:rsidRPr="006025E6">
        <w:t>subduction</w:t>
      </w:r>
      <w:proofErr w:type="spellEnd"/>
      <w:r w:rsidRPr="006025E6">
        <w:t xml:space="preserve"> zones, trenches, mountains, volcanoes.</w:t>
      </w:r>
      <w:r w:rsidRPr="00C55FBF">
        <w:rPr>
          <w:noProof/>
        </w:rPr>
        <w:t xml:space="preserve"> </w:t>
      </w:r>
    </w:p>
    <w:p w:rsidR="006025E6" w:rsidRDefault="006025E6" w:rsidP="00C55FBF">
      <w:pPr>
        <w:ind w:left="720"/>
        <w:jc w:val="both"/>
      </w:pPr>
      <w:bookmarkStart w:id="0" w:name="_GoBack"/>
      <w:bookmarkEnd w:id="0"/>
    </w:p>
    <w:p w:rsidR="00000000" w:rsidRPr="006025E6" w:rsidRDefault="00C55FBF" w:rsidP="006025E6">
      <w:pPr>
        <w:numPr>
          <w:ilvl w:val="0"/>
          <w:numId w:val="1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58042" wp14:editId="05665DF7">
                <wp:simplePos x="0" y="0"/>
                <wp:positionH relativeFrom="column">
                  <wp:posOffset>5090160</wp:posOffset>
                </wp:positionH>
                <wp:positionV relativeFrom="paragraph">
                  <wp:posOffset>133985</wp:posOffset>
                </wp:positionV>
                <wp:extent cx="422275" cy="275590"/>
                <wp:effectExtent l="16193" t="2857" r="32067" b="32068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2275" cy="27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400.8pt;margin-top:10.55pt;width:33.25pt;height:21.7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" adj="14552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0170D" wp14:editId="69A0F9A1">
                <wp:simplePos x="0" y="0"/>
                <wp:positionH relativeFrom="column">
                  <wp:posOffset>5409565</wp:posOffset>
                </wp:positionH>
                <wp:positionV relativeFrom="paragraph">
                  <wp:posOffset>57150</wp:posOffset>
                </wp:positionV>
                <wp:extent cx="422275" cy="275590"/>
                <wp:effectExtent l="0" t="21907" r="32067" b="13018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275" cy="27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425.95pt;margin-top:4.5pt;width:33.25pt;height:21.7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" adj="14552" fillcolor="black [3200]" strokecolor="black [1600]" strokeweight="2pt"/>
            </w:pict>
          </mc:Fallback>
        </mc:AlternateContent>
      </w:r>
      <w:r w:rsidR="006025E6">
        <w:t xml:space="preserve">3.  </w:t>
      </w:r>
      <w:r w:rsidRPr="006025E6">
        <w:t>Tran</w:t>
      </w:r>
      <w:r w:rsidRPr="006025E6">
        <w:t>sform Boundaries - plates that slide against each other</w:t>
      </w:r>
    </w:p>
    <w:p w:rsidR="00000000" w:rsidRPr="006025E6" w:rsidRDefault="00C55FBF" w:rsidP="006025E6">
      <w:pPr>
        <w:numPr>
          <w:ilvl w:val="1"/>
          <w:numId w:val="11"/>
        </w:numPr>
        <w:jc w:val="both"/>
      </w:pPr>
      <w:r w:rsidRPr="006025E6">
        <w:t>Causes earthquakes</w:t>
      </w:r>
    </w:p>
    <w:sectPr w:rsidR="00000000" w:rsidRPr="006025E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7E" w:rsidRDefault="00195F7E" w:rsidP="00195F7E">
      <w:r>
        <w:separator/>
      </w:r>
    </w:p>
  </w:endnote>
  <w:endnote w:type="continuationSeparator" w:id="0">
    <w:p w:rsidR="00195F7E" w:rsidRDefault="00195F7E" w:rsidP="0019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7E" w:rsidRDefault="00195F7E" w:rsidP="00195F7E">
      <w:r>
        <w:separator/>
      </w:r>
    </w:p>
  </w:footnote>
  <w:footnote w:type="continuationSeparator" w:id="0">
    <w:p w:rsidR="00195F7E" w:rsidRDefault="00195F7E" w:rsidP="0019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E" w:rsidRDefault="00195F7E">
    <w:pPr>
      <w:pStyle w:val="Header"/>
    </w:pPr>
    <w:r>
      <w:t>Name ______________________________________ Date ____________ Per________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32F"/>
    <w:multiLevelType w:val="hybridMultilevel"/>
    <w:tmpl w:val="9FB21F42"/>
    <w:lvl w:ilvl="0" w:tplc="800818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CECCC">
      <w:start w:val="22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0E3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6F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3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CC3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22D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EC9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6B5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5238"/>
    <w:multiLevelType w:val="hybridMultilevel"/>
    <w:tmpl w:val="C60C4242"/>
    <w:lvl w:ilvl="0" w:tplc="6BB80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D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A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4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4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E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4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6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9F41E4"/>
    <w:multiLevelType w:val="hybridMultilevel"/>
    <w:tmpl w:val="321CB3E4"/>
    <w:lvl w:ilvl="0" w:tplc="D384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88A80">
      <w:start w:val="2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6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44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CF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2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A56591"/>
    <w:multiLevelType w:val="hybridMultilevel"/>
    <w:tmpl w:val="85C2DE4E"/>
    <w:lvl w:ilvl="0" w:tplc="0668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A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6A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E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A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0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49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0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E058F1"/>
    <w:multiLevelType w:val="hybridMultilevel"/>
    <w:tmpl w:val="CB40D7F2"/>
    <w:lvl w:ilvl="0" w:tplc="EB768B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2D65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62E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F7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659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8D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19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81C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66A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F6E5A"/>
    <w:multiLevelType w:val="hybridMultilevel"/>
    <w:tmpl w:val="72F8123A"/>
    <w:lvl w:ilvl="0" w:tplc="7C8451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4F364">
      <w:start w:val="267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CCF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57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0D0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79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2A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BF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8E9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C0C02"/>
    <w:multiLevelType w:val="hybridMultilevel"/>
    <w:tmpl w:val="C854B6FE"/>
    <w:lvl w:ilvl="0" w:tplc="D8C8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83762">
      <w:start w:val="2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0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8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C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2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0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4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4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D039E8"/>
    <w:multiLevelType w:val="hybridMultilevel"/>
    <w:tmpl w:val="7C10E6CE"/>
    <w:lvl w:ilvl="0" w:tplc="0870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C67C6">
      <w:start w:val="2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C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C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0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2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EA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2D4CEE"/>
    <w:multiLevelType w:val="hybridMultilevel"/>
    <w:tmpl w:val="03D66430"/>
    <w:lvl w:ilvl="0" w:tplc="EC483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0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86442">
      <w:start w:val="22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84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6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2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5F78A3"/>
    <w:multiLevelType w:val="hybridMultilevel"/>
    <w:tmpl w:val="C646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359F"/>
    <w:multiLevelType w:val="hybridMultilevel"/>
    <w:tmpl w:val="B0D0CE0A"/>
    <w:lvl w:ilvl="0" w:tplc="F6DE54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A05E6">
      <w:start w:val="15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651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58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42A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6D5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AEB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6E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1C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10AC3"/>
    <w:multiLevelType w:val="hybridMultilevel"/>
    <w:tmpl w:val="2C7E4158"/>
    <w:lvl w:ilvl="0" w:tplc="401E2A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0E476">
      <w:start w:val="26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25B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84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E87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E3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E26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469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77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40E00"/>
    <w:multiLevelType w:val="hybridMultilevel"/>
    <w:tmpl w:val="ADE0E65A"/>
    <w:lvl w:ilvl="0" w:tplc="9620F4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073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CBF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7A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2DB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2B9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060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200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256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E"/>
    <w:rsid w:val="001565B7"/>
    <w:rsid w:val="00195F7E"/>
    <w:rsid w:val="0035319B"/>
    <w:rsid w:val="006025E6"/>
    <w:rsid w:val="007026D1"/>
    <w:rsid w:val="00773E56"/>
    <w:rsid w:val="00835CA2"/>
    <w:rsid w:val="00C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5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F7E"/>
    <w:rPr>
      <w:sz w:val="24"/>
      <w:szCs w:val="24"/>
    </w:rPr>
  </w:style>
  <w:style w:type="paragraph" w:styleId="Footer">
    <w:name w:val="footer"/>
    <w:basedOn w:val="Normal"/>
    <w:link w:val="FooterChar"/>
    <w:rsid w:val="00195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5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F7E"/>
    <w:rPr>
      <w:sz w:val="24"/>
      <w:szCs w:val="24"/>
    </w:rPr>
  </w:style>
  <w:style w:type="paragraph" w:styleId="Footer">
    <w:name w:val="footer"/>
    <w:basedOn w:val="Normal"/>
    <w:link w:val="FooterChar"/>
    <w:rsid w:val="00195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0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5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0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6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0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0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5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4</cp:revision>
  <cp:lastPrinted>2012-01-26T18:10:00Z</cp:lastPrinted>
  <dcterms:created xsi:type="dcterms:W3CDTF">2012-02-02T15:53:00Z</dcterms:created>
  <dcterms:modified xsi:type="dcterms:W3CDTF">2012-02-02T16:01:00Z</dcterms:modified>
</cp:coreProperties>
</file>